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0" w:rsidRPr="00E92750" w:rsidRDefault="00E92750" w:rsidP="00E927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750">
        <w:rPr>
          <w:rFonts w:ascii="Times New Roman" w:hAnsi="Times New Roman" w:cs="Times New Roman"/>
          <w:b/>
          <w:sz w:val="28"/>
          <w:szCs w:val="28"/>
          <w:u w:val="single"/>
        </w:rPr>
        <w:t>Прокуратура разъясняет:</w:t>
      </w:r>
    </w:p>
    <w:p w:rsidR="00E92750" w:rsidRDefault="00E92750" w:rsidP="00E927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742B" w:rsidRPr="00E92750" w:rsidRDefault="00C12CFD" w:rsidP="00E92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50">
        <w:rPr>
          <w:rFonts w:ascii="Times New Roman" w:hAnsi="Times New Roman" w:cs="Times New Roman"/>
          <w:b/>
          <w:sz w:val="28"/>
          <w:szCs w:val="28"/>
        </w:rPr>
        <w:t>Обжалование постановлений по делам об административных правонарушениях.</w:t>
      </w:r>
    </w:p>
    <w:p w:rsidR="00C12CFD" w:rsidRDefault="00C12CFD">
      <w:pPr>
        <w:rPr>
          <w:rFonts w:ascii="Times New Roman" w:hAnsi="Times New Roman" w:cs="Times New Roman"/>
          <w:sz w:val="28"/>
          <w:szCs w:val="28"/>
        </w:rPr>
      </w:pPr>
    </w:p>
    <w:p w:rsidR="00C12CFD" w:rsidRDefault="00DF035D" w:rsidP="00DF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2CFD">
        <w:rPr>
          <w:rFonts w:ascii="Times New Roman" w:hAnsi="Times New Roman" w:cs="Times New Roman"/>
          <w:sz w:val="28"/>
          <w:szCs w:val="28"/>
        </w:rPr>
        <w:t>Право на обжалование постановлений по делам об административных правонарушениях закреплено ст. 30.1 Кодекса об административных правонарушениях Российской Федерации.</w:t>
      </w:r>
    </w:p>
    <w:p w:rsidR="00C12CFD" w:rsidRDefault="00C12CFD" w:rsidP="00DF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зависимости от того кем вынесено постановление, оно обжалуется в вышестоящий орган, вышестоящему должностному лицу либо в  районный суд.</w:t>
      </w:r>
    </w:p>
    <w:p w:rsidR="00D97F3A" w:rsidRDefault="00C12CFD" w:rsidP="00DF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на подачу жалобы установлен в 10 суток со дня вручения или получения копии постановления</w:t>
      </w:r>
      <w:r w:rsidR="00EA7549">
        <w:rPr>
          <w:rFonts w:ascii="Times New Roman" w:hAnsi="Times New Roman" w:cs="Times New Roman"/>
          <w:sz w:val="28"/>
          <w:szCs w:val="28"/>
        </w:rPr>
        <w:t xml:space="preserve"> за исключением постановлений по делам об административных правонарушениях, предусмотренных ст.ст. 5.1 – 5.25, 5.45 – 5.52, 5.56</w:t>
      </w:r>
      <w:r w:rsidR="00D97F3A">
        <w:rPr>
          <w:rFonts w:ascii="Times New Roman" w:hAnsi="Times New Roman" w:cs="Times New Roman"/>
          <w:sz w:val="28"/>
          <w:szCs w:val="28"/>
        </w:rPr>
        <w:t>,</w:t>
      </w:r>
      <w:r w:rsidR="00EA7549">
        <w:rPr>
          <w:rFonts w:ascii="Times New Roman" w:hAnsi="Times New Roman" w:cs="Times New Roman"/>
          <w:sz w:val="28"/>
          <w:szCs w:val="28"/>
        </w:rPr>
        <w:t xml:space="preserve"> 5.58 КоАП РФ, для которых уст</w:t>
      </w:r>
      <w:r w:rsidR="00D97F3A">
        <w:rPr>
          <w:rFonts w:ascii="Times New Roman" w:hAnsi="Times New Roman" w:cs="Times New Roman"/>
          <w:sz w:val="28"/>
          <w:szCs w:val="28"/>
        </w:rPr>
        <w:t>а</w:t>
      </w:r>
      <w:r w:rsidR="00EA7549">
        <w:rPr>
          <w:rFonts w:ascii="Times New Roman" w:hAnsi="Times New Roman" w:cs="Times New Roman"/>
          <w:sz w:val="28"/>
          <w:szCs w:val="28"/>
        </w:rPr>
        <w:t>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F3A">
        <w:rPr>
          <w:rFonts w:ascii="Times New Roman" w:hAnsi="Times New Roman" w:cs="Times New Roman"/>
          <w:sz w:val="28"/>
          <w:szCs w:val="28"/>
        </w:rPr>
        <w:t xml:space="preserve"> 5-дневн</w:t>
      </w:r>
      <w:r w:rsidR="00DF035D">
        <w:rPr>
          <w:rFonts w:ascii="Times New Roman" w:hAnsi="Times New Roman" w:cs="Times New Roman"/>
          <w:sz w:val="28"/>
          <w:szCs w:val="28"/>
        </w:rPr>
        <w:t>ы</w:t>
      </w:r>
      <w:r w:rsidR="00D97F3A">
        <w:rPr>
          <w:rFonts w:ascii="Times New Roman" w:hAnsi="Times New Roman" w:cs="Times New Roman"/>
          <w:sz w:val="28"/>
          <w:szCs w:val="28"/>
        </w:rPr>
        <w:t>й срок на обжалование. При наличии уважительной причины пропущенный срок может быть восстановлен по ходатайству лица подающего жалобу.</w:t>
      </w:r>
    </w:p>
    <w:p w:rsidR="00DF035D" w:rsidRDefault="00D97F3A" w:rsidP="00DF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 рассмотрения жалоб на постановления по</w:t>
      </w:r>
      <w:r w:rsidR="00DF035D">
        <w:rPr>
          <w:rFonts w:ascii="Times New Roman" w:hAnsi="Times New Roman" w:cs="Times New Roman"/>
          <w:sz w:val="28"/>
          <w:szCs w:val="28"/>
        </w:rPr>
        <w:t xml:space="preserve"> делам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 дней,</w:t>
      </w:r>
      <w:r w:rsidR="00DF0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суда</w:t>
      </w:r>
      <w:r w:rsidR="00DF03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 месяца</w:t>
      </w:r>
      <w:r w:rsidR="001D7C7C">
        <w:rPr>
          <w:rFonts w:ascii="Times New Roman" w:hAnsi="Times New Roman" w:cs="Times New Roman"/>
          <w:sz w:val="28"/>
          <w:szCs w:val="28"/>
        </w:rPr>
        <w:t>, а по вышеназванным составам правонарушений – 5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F3A" w:rsidRDefault="00DF035D" w:rsidP="00DF0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7F3A">
        <w:rPr>
          <w:rFonts w:ascii="Times New Roman" w:hAnsi="Times New Roman" w:cs="Times New Roman"/>
          <w:sz w:val="28"/>
          <w:szCs w:val="28"/>
        </w:rPr>
        <w:t xml:space="preserve">Жалоба на постановление об административном аресте либо административном выдворении подлежит рассмотрению </w:t>
      </w:r>
      <w:r w:rsidR="001D7C7C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D97F3A">
        <w:rPr>
          <w:rFonts w:ascii="Times New Roman" w:hAnsi="Times New Roman" w:cs="Times New Roman"/>
          <w:sz w:val="28"/>
          <w:szCs w:val="28"/>
        </w:rPr>
        <w:t>в течение суток с момента подачи жалобы, если привлеченное к ответственности лицо отбывает административный арест либо подлежит административному  выдворению.</w:t>
      </w:r>
    </w:p>
    <w:sectPr w:rsidR="00D97F3A" w:rsidSect="001F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EF"/>
    <w:rsid w:val="001D7C7C"/>
    <w:rsid w:val="001F4DEC"/>
    <w:rsid w:val="006154EF"/>
    <w:rsid w:val="006C41EA"/>
    <w:rsid w:val="006C742B"/>
    <w:rsid w:val="00C12CFD"/>
    <w:rsid w:val="00D97F3A"/>
    <w:rsid w:val="00DF035D"/>
    <w:rsid w:val="00E92750"/>
    <w:rsid w:val="00EA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2014-07-28T14:27:00Z</dcterms:created>
  <dcterms:modified xsi:type="dcterms:W3CDTF">2014-07-28T14:27:00Z</dcterms:modified>
</cp:coreProperties>
</file>